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C7" w:rsidRPr="00FF3BC7" w:rsidRDefault="00FF3BC7" w:rsidP="00FF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3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учреждение культуры</w:t>
      </w:r>
    </w:p>
    <w:p w:rsidR="00FF3BC7" w:rsidRPr="00FF3BC7" w:rsidRDefault="00FF3BC7" w:rsidP="00FF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3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 культуры « Металлург»</w:t>
      </w:r>
    </w:p>
    <w:p w:rsidR="00FF3BC7" w:rsidRPr="00FF3BC7" w:rsidRDefault="00FF3BC7" w:rsidP="00FF3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г. Ступино, ул. Пушкина д.25                                                            тел. 644-11-42; 644-22-22</w:t>
      </w:r>
    </w:p>
    <w:p w:rsidR="00FF3BC7" w:rsidRPr="00FF3BC7" w:rsidRDefault="00FF3BC7" w:rsidP="00FF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C7" w:rsidRDefault="00FF3BC7" w:rsidP="00FF3B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BC7">
        <w:rPr>
          <w:rFonts w:ascii="Times New Roman" w:eastAsia="Calibri" w:hAnsi="Times New Roman" w:cs="Times New Roman"/>
          <w:b/>
          <w:sz w:val="28"/>
          <w:szCs w:val="28"/>
        </w:rPr>
        <w:t>02.02.15г. «70-</w:t>
      </w:r>
      <w:r w:rsidRPr="00FF3BC7">
        <w:rPr>
          <w:rFonts w:ascii="Times New Roman" w:eastAsia="Calibri" w:hAnsi="Times New Roman" w:cs="Times New Roman"/>
          <w:b/>
          <w:sz w:val="28"/>
          <w:szCs w:val="28"/>
        </w:rPr>
        <w:t>летию Великой Победы посвящается…»</w:t>
      </w:r>
    </w:p>
    <w:p w:rsidR="00FF3BC7" w:rsidRDefault="00FF3BC7" w:rsidP="00FF3B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FF3BC7" w:rsidRPr="00FF3BC7" w:rsidRDefault="00FF3BC7" w:rsidP="00FF3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Домом культуры «Металлург»</w:t>
      </w:r>
      <w:r w:rsidRPr="00FF3BC7">
        <w:rPr>
          <w:rFonts w:ascii="Times New Roman" w:eastAsia="Calibri" w:hAnsi="Times New Roman" w:cs="Times New Roman"/>
          <w:sz w:val="28"/>
          <w:szCs w:val="28"/>
        </w:rPr>
        <w:t xml:space="preserve"> было подготовлено и проведено в Большом зале Дворца культуры мероприятие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F3BC7">
        <w:rPr>
          <w:rFonts w:ascii="Times New Roman" w:eastAsia="Calibri" w:hAnsi="Times New Roman" w:cs="Times New Roman"/>
          <w:sz w:val="28"/>
          <w:szCs w:val="28"/>
        </w:rPr>
        <w:t xml:space="preserve"> посвященное </w:t>
      </w:r>
      <w:bookmarkStart w:id="0" w:name="_GoBack"/>
      <w:r w:rsidRPr="00FF3BC7">
        <w:rPr>
          <w:rFonts w:ascii="Times New Roman" w:eastAsia="Calibri" w:hAnsi="Times New Roman" w:cs="Times New Roman"/>
          <w:b/>
          <w:sz w:val="28"/>
          <w:szCs w:val="28"/>
        </w:rPr>
        <w:t>72-ой годовщине разгрома немецко-фашистских войск под Сталинградом</w:t>
      </w:r>
      <w:bookmarkEnd w:id="0"/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3BC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F3BC7">
        <w:rPr>
          <w:rFonts w:ascii="Times New Roman" w:eastAsia="Calibri" w:hAnsi="Times New Roman" w:cs="Times New Roman"/>
          <w:b/>
          <w:sz w:val="28"/>
          <w:szCs w:val="28"/>
        </w:rPr>
        <w:t>«А память нам покоя не дает»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F3BC7" w:rsidRPr="00FF3BC7" w:rsidRDefault="00FF3BC7" w:rsidP="00FF3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F3BC7">
        <w:rPr>
          <w:rFonts w:ascii="Times New Roman" w:eastAsia="Calibri" w:hAnsi="Times New Roman" w:cs="Times New Roman"/>
          <w:sz w:val="28"/>
          <w:szCs w:val="28"/>
        </w:rPr>
        <w:t xml:space="preserve">На мероприятии присутствовали более 500 человек. Это школьники города, ветераны и участники ВОВ, и другие горожане. Литературно-музыкальная композиция была исполнена силами участников творческих коллективов МБУК ДК «Металлург», основная тематическая линия </w:t>
      </w:r>
      <w:r>
        <w:rPr>
          <w:rFonts w:ascii="Times New Roman" w:eastAsia="Calibri" w:hAnsi="Times New Roman" w:cs="Times New Roman"/>
          <w:sz w:val="28"/>
          <w:szCs w:val="28"/>
        </w:rPr>
        <w:t>«Дети войны»</w:t>
      </w:r>
      <w:r w:rsidRPr="00FF3BC7">
        <w:rPr>
          <w:rFonts w:ascii="Times New Roman" w:eastAsia="Calibri" w:hAnsi="Times New Roman" w:cs="Times New Roman"/>
          <w:sz w:val="28"/>
          <w:szCs w:val="28"/>
        </w:rPr>
        <w:t>. В программе помимо детских коллективов принимали участие Хор ветеранов войны и труда «Родина», ветеран ВОВ Шмелев П.Я.. Перед началом мероприятия в фойе школьникам было предложено поучаствов</w:t>
      </w:r>
      <w:r>
        <w:rPr>
          <w:rFonts w:ascii="Times New Roman" w:eastAsia="Calibri" w:hAnsi="Times New Roman" w:cs="Times New Roman"/>
          <w:sz w:val="28"/>
          <w:szCs w:val="28"/>
        </w:rPr>
        <w:t>ать в акции «Письмо ветерану» (</w:t>
      </w:r>
      <w:r w:rsidRPr="00FF3BC7">
        <w:rPr>
          <w:rFonts w:ascii="Times New Roman" w:eastAsia="Calibri" w:hAnsi="Times New Roman" w:cs="Times New Roman"/>
          <w:sz w:val="28"/>
          <w:szCs w:val="28"/>
        </w:rPr>
        <w:t>написать послание для участника ВОВ), эти письма будут вручаться ветеранам в преддверие Дня Победы.</w:t>
      </w:r>
    </w:p>
    <w:p w:rsidR="00FF3BC7" w:rsidRPr="00FF3BC7" w:rsidRDefault="00FF3BC7" w:rsidP="00FF3B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BC7" w:rsidRPr="00FF3BC7" w:rsidRDefault="00FF3BC7" w:rsidP="00FF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1AFAA4" wp14:editId="0B0E1E27">
            <wp:extent cx="5469014" cy="4105275"/>
            <wp:effectExtent l="0" t="0" r="0" b="0"/>
            <wp:docPr id="1" name="Рисунок 1" descr="C:\Users\Toshiba\Desktop\письмо ветерану\DSCN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письмо ветерану\DSCN0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047" cy="411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B8" w:rsidRDefault="00754EB8"/>
    <w:sectPr w:rsidR="0075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C7"/>
    <w:rsid w:val="00754EB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2015-02-03T12:19:00Z</dcterms:created>
  <dcterms:modified xsi:type="dcterms:W3CDTF">2015-02-03T12:26:00Z</dcterms:modified>
</cp:coreProperties>
</file>